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720" w:hanging="870"/>
        <w:contextualSpacing w:val="0"/>
        <w:jc w:val="center"/>
        <w:rPr/>
      </w:pPr>
      <w:r w:rsidDel="00000000" w:rsidR="00000000" w:rsidRPr="00000000">
        <w:rPr>
          <w:rFonts w:ascii="Arial Unicode MS" w:cs="Arial Unicode MS" w:eastAsia="Arial Unicode MS" w:hAnsi="Arial Unicode MS"/>
          <w:rtl w:val="0"/>
        </w:rPr>
        <w:t xml:space="preserve">潔心林炳炎中學</w:t>
      </w:r>
    </w:p>
    <w:p w:rsidR="00000000" w:rsidDel="00000000" w:rsidP="00000000" w:rsidRDefault="00000000" w:rsidRPr="00000000">
      <w:pPr>
        <w:ind w:right="-720" w:hanging="870"/>
        <w:contextualSpacing w:val="0"/>
        <w:jc w:val="center"/>
        <w:rPr/>
      </w:pPr>
      <w:r w:rsidDel="00000000" w:rsidR="00000000" w:rsidRPr="00000000">
        <w:rPr>
          <w:rFonts w:ascii="Arial Unicode MS" w:cs="Arial Unicode MS" w:eastAsia="Arial Unicode MS" w:hAnsi="Arial Unicode MS"/>
          <w:rtl w:val="0"/>
        </w:rPr>
        <w:t xml:space="preserve">第十六屆學生會</w:t>
      </w:r>
    </w:p>
    <w:p w:rsidR="00000000" w:rsidDel="00000000" w:rsidP="00000000" w:rsidRDefault="00000000" w:rsidRPr="00000000">
      <w:pPr>
        <w:ind w:right="-720" w:hanging="870"/>
        <w:contextualSpacing w:val="0"/>
        <w:jc w:val="center"/>
        <w:rPr/>
      </w:pPr>
      <w:r w:rsidDel="00000000" w:rsidR="00000000" w:rsidRPr="00000000">
        <w:rPr>
          <w:rFonts w:ascii="Arial Unicode MS" w:cs="Arial Unicode MS" w:eastAsia="Arial Unicode MS" w:hAnsi="Arial Unicode MS"/>
          <w:rtl w:val="0"/>
        </w:rPr>
        <w:t xml:space="preserve">第五次會議紀錄</w:t>
      </w:r>
    </w:p>
    <w:p w:rsidR="00000000" w:rsidDel="00000000" w:rsidP="00000000" w:rsidRDefault="00000000" w:rsidRPr="00000000">
      <w:pPr>
        <w:ind w:right="-720" w:hanging="870"/>
        <w:contextualSpacing w:val="0"/>
        <w:jc w:val="center"/>
        <w:rPr/>
      </w:pPr>
      <w:r w:rsidDel="00000000" w:rsidR="00000000" w:rsidRPr="00000000">
        <w:rPr>
          <w:rFonts w:ascii="Arial Unicode MS" w:cs="Arial Unicode MS" w:eastAsia="Arial Unicode MS" w:hAnsi="Arial Unicode MS"/>
          <w:rtl w:val="0"/>
        </w:rPr>
        <w:t xml:space="preserve">日期：2017年5月22日</w:t>
      </w:r>
    </w:p>
    <w:p w:rsidR="00000000" w:rsidDel="00000000" w:rsidP="00000000" w:rsidRDefault="00000000" w:rsidRPr="00000000">
      <w:pPr>
        <w:ind w:left="825" w:right="-15" w:hanging="870"/>
        <w:contextualSpacing w:val="0"/>
        <w:rPr/>
      </w:pPr>
      <w:r w:rsidDel="00000000" w:rsidR="00000000" w:rsidRPr="00000000">
        <w:rPr>
          <w:rFonts w:ascii="Arial Unicode MS" w:cs="Arial Unicode MS" w:eastAsia="Arial Unicode MS" w:hAnsi="Arial Unicode MS"/>
          <w:rtl w:val="0"/>
        </w:rPr>
        <w:t xml:space="preserve">時間： 1255-1322</w:t>
      </w:r>
    </w:p>
    <w:p w:rsidR="00000000" w:rsidDel="00000000" w:rsidP="00000000" w:rsidRDefault="00000000" w:rsidRPr="00000000">
      <w:pPr>
        <w:ind w:left="825" w:right="-15" w:hanging="870"/>
        <w:contextualSpacing w:val="0"/>
        <w:rPr/>
      </w:pPr>
      <w:r w:rsidDel="00000000" w:rsidR="00000000" w:rsidRPr="00000000">
        <w:rPr>
          <w:rFonts w:ascii="Arial Unicode MS" w:cs="Arial Unicode MS" w:eastAsia="Arial Unicode MS" w:hAnsi="Arial Unicode MS"/>
          <w:rtl w:val="0"/>
        </w:rPr>
        <w:t xml:space="preserve">地點： 學生會室</w:t>
      </w:r>
    </w:p>
    <w:p w:rsidR="00000000" w:rsidDel="00000000" w:rsidP="00000000" w:rsidRDefault="00000000" w:rsidRPr="00000000">
      <w:pPr>
        <w:ind w:left="825" w:right="-15" w:hanging="870"/>
        <w:contextualSpacing w:val="0"/>
        <w:rPr/>
      </w:pPr>
      <w:r w:rsidDel="00000000" w:rsidR="00000000" w:rsidRPr="00000000">
        <w:rPr>
          <w:rFonts w:ascii="Arial Unicode MS" w:cs="Arial Unicode MS" w:eastAsia="Arial Unicode MS" w:hAnsi="Arial Unicode MS"/>
          <w:rtl w:val="0"/>
        </w:rPr>
        <w:t xml:space="preserve">主席： 梁施施</w:t>
      </w:r>
    </w:p>
    <w:p w:rsidR="00000000" w:rsidDel="00000000" w:rsidP="00000000" w:rsidRDefault="00000000" w:rsidRPr="00000000">
      <w:pPr>
        <w:ind w:left="-45" w:right="-15" w:firstLine="0"/>
        <w:contextualSpacing w:val="0"/>
        <w:rPr/>
      </w:pPr>
      <w:r w:rsidDel="00000000" w:rsidR="00000000" w:rsidRPr="00000000">
        <w:rPr>
          <w:rFonts w:ascii="Arial Unicode MS" w:cs="Arial Unicode MS" w:eastAsia="Arial Unicode MS" w:hAnsi="Arial Unicode MS"/>
          <w:rtl w:val="0"/>
        </w:rPr>
        <w:t xml:space="preserve">記錄： 施曉琦</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出席： </w:t>
      </w:r>
      <w:r w:rsidDel="00000000" w:rsidR="00000000" w:rsidRPr="00000000">
        <w:rPr>
          <w:rFonts w:ascii="Arial Unicode MS" w:cs="Arial Unicode MS" w:eastAsia="Arial Unicode MS" w:hAnsi="Arial Unicode MS"/>
          <w:rtl w:val="0"/>
        </w:rPr>
        <w:t xml:space="preserve">梁施施、羅嘉文、劉梓珊、葉慶儀、施曉琦、黎巧妍、劉穎詩、蔡瑞瑩和楊淳茵</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列席： 黃靜依老師，林靜儀老師</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已通過5月財政報告，共收入$142.5，共支出$0，總結餘$152,392.0。</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(一)檢討事項</w:t>
      </w:r>
    </w:p>
    <w:p w:rsidR="00000000" w:rsidDel="00000000" w:rsidP="00000000" w:rsidRDefault="00000000" w:rsidRPr="00000000">
      <w:pPr>
        <w:ind w:left="-45" w:right="-15" w:firstLine="0"/>
        <w:contextualSpacing w:val="0"/>
        <w:rPr>
          <w:rFonts w:ascii="Verdana" w:cs="Verdana" w:eastAsia="Verdana" w:hAnsi="Verdana"/>
          <w:u w:val="single"/>
        </w:rPr>
      </w:pPr>
      <w:r w:rsidDel="00000000" w:rsidR="00000000" w:rsidRPr="00000000">
        <w:rPr>
          <w:rFonts w:ascii="Verdana" w:cs="Verdana" w:eastAsia="Verdana" w:hAnsi="Verdana"/>
          <w:rtl w:val="0"/>
        </w:rPr>
        <w:t xml:space="preserve">     1. </w:t>
      </w:r>
      <w:r w:rsidDel="00000000" w:rsidR="00000000" w:rsidRPr="00000000">
        <w:rPr>
          <w:rFonts w:ascii="Verdana" w:cs="Verdana" w:eastAsia="Verdana" w:hAnsi="Verdana"/>
          <w:u w:val="single"/>
          <w:rtl w:val="0"/>
        </w:rPr>
        <w:t xml:space="preserve">City tracing</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        遊戲太過沉悶，參加的同學都難以投入當中。此外，由於舉辦日期跟學校活動相撞，所以有不少同學都因為要參加學校的活動而無法參加學生會所舉辦的活動。故此建議如果下次要舉辦類似的活動，應留意舉辦日期是否跟其他活動相撞。</w:t>
      </w:r>
    </w:p>
    <w:p w:rsidR="00000000" w:rsidDel="00000000" w:rsidP="00000000" w:rsidRDefault="00000000" w:rsidRPr="00000000">
      <w:pPr>
        <w:ind w:left="-45" w:right="-15" w:firstLine="0"/>
        <w:contextualSpacing w:val="0"/>
        <w:rPr>
          <w:rFonts w:ascii="Verdana" w:cs="Verdana" w:eastAsia="Verdana" w:hAnsi="Verdana"/>
          <w:u w:val="single"/>
        </w:rPr>
      </w:pPr>
      <w:r w:rsidDel="00000000" w:rsidR="00000000" w:rsidRPr="00000000">
        <w:rPr>
          <w:rFonts w:ascii="Arial Unicode MS" w:cs="Arial Unicode MS" w:eastAsia="Arial Unicode MS" w:hAnsi="Arial Unicode MS"/>
          <w:rtl w:val="0"/>
        </w:rPr>
        <w:t xml:space="preserve">　　2. </w:t>
      </w:r>
      <w:r w:rsidDel="00000000" w:rsidR="00000000" w:rsidRPr="00000000">
        <w:rPr>
          <w:rFonts w:ascii="Arial Unicode MS" w:cs="Arial Unicode MS" w:eastAsia="Arial Unicode MS" w:hAnsi="Arial Unicode MS"/>
          <w:u w:val="single"/>
          <w:rtl w:val="0"/>
        </w:rPr>
        <w:t xml:space="preserve">環保電影欣賞會</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         參賽同學反應熱烈。當天電影欣賞會參與同學的人數不錯，大部份都是參賽同學。由於中三級的在場同學人數較多，故此較多人投給中三同學的作品。由於籌辦活動的時間太倉猝，活動當天都有不少不足之處，所以建議籌辦活動時應提早做準備。</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     3.本年度所舉辦的活動太少，加上閃避球的計劃書校長未回覆，所以要會另行舉辦其他活動。</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(二)報告事項</w:t>
      </w:r>
    </w:p>
    <w:p w:rsidR="00000000" w:rsidDel="00000000" w:rsidP="00000000" w:rsidRDefault="00000000" w:rsidRPr="00000000">
      <w:pPr>
        <w:ind w:left="-45" w:right="-15" w:firstLine="0"/>
        <w:contextualSpacing w:val="0"/>
        <w:rPr>
          <w:rFonts w:ascii="Verdana" w:cs="Verdana" w:eastAsia="Verdana" w:hAnsi="Verdana"/>
          <w:u w:val="single"/>
        </w:rPr>
      </w:pPr>
      <w:r w:rsidDel="00000000" w:rsidR="00000000" w:rsidRPr="00000000">
        <w:rPr>
          <w:rFonts w:ascii="Verdana" w:cs="Verdana" w:eastAsia="Verdana" w:hAnsi="Verdana"/>
          <w:rtl w:val="0"/>
        </w:rPr>
        <w:t xml:space="preserve">      1.</w:t>
      </w:r>
      <w:r w:rsidDel="00000000" w:rsidR="00000000" w:rsidRPr="00000000">
        <w:rPr>
          <w:rFonts w:ascii="Arial Unicode MS" w:cs="Arial Unicode MS" w:eastAsia="Arial Unicode MS" w:hAnsi="Arial Unicode MS"/>
          <w:u w:val="single"/>
          <w:rtl w:val="0"/>
        </w:rPr>
        <w:t xml:space="preserve">買賣舊書活動</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         6月26日中一至中二買舊書，時間為1030-1130。</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　　   6月27日中一收書，時間為1000-1330。學生會幹事需0930到達學生會辦公室報到。</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         7月13日新生註冊，時間為0900-1600，地點為學校禮堂。學生會幹事需0830回到學校      做預備。</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         7月18日中一新生家長買舊書，活動由1100開始。學生會幹事需1015到學生會辦公室報到。</w:t>
      </w:r>
    </w:p>
    <w:p w:rsidR="00000000" w:rsidDel="00000000" w:rsidP="00000000" w:rsidRDefault="00000000" w:rsidRPr="00000000">
      <w:pPr>
        <w:ind w:left="-45" w:right="-15" w:firstLine="0"/>
        <w:contextualSpacing w:val="0"/>
        <w:rPr>
          <w:rFonts w:ascii="Verdana" w:cs="Verdana" w:eastAsia="Verdana" w:hAnsi="Verdana"/>
          <w:u w:val="single"/>
        </w:rPr>
      </w:pPr>
      <w:r w:rsidDel="00000000" w:rsidR="00000000" w:rsidRPr="00000000">
        <w:rPr>
          <w:rFonts w:ascii="Verdana" w:cs="Verdana" w:eastAsia="Verdana" w:hAnsi="Verdana"/>
          <w:rtl w:val="0"/>
        </w:rPr>
        <w:t xml:space="preserve">       2.</w:t>
      </w:r>
      <w:r w:rsidDel="00000000" w:rsidR="00000000" w:rsidRPr="00000000">
        <w:rPr>
          <w:rFonts w:ascii="Arial Unicode MS" w:cs="Arial Unicode MS" w:eastAsia="Arial Unicode MS" w:hAnsi="Arial Unicode MS"/>
          <w:u w:val="single"/>
          <w:rtl w:val="0"/>
        </w:rPr>
        <w:t xml:space="preserve">學生會組閣事宜</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Fonts w:ascii="Arial Unicode MS" w:cs="Arial Unicode MS" w:eastAsia="Arial Unicode MS" w:hAnsi="Arial Unicode MS"/>
          <w:rtl w:val="0"/>
        </w:rPr>
        <w:t xml:space="preserve">          學生會幹事於5月29日早上做宣傳。組閣表格在2017年6月26日截止。</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pPr>
        <w:ind w:right="-15"/>
        <w:contextualSpacing w:val="0"/>
        <w:rPr/>
      </w:pPr>
      <w:r w:rsidDel="00000000" w:rsidR="00000000" w:rsidRPr="00000000">
        <w:rPr>
          <w:rFonts w:ascii="Arial Unicode MS" w:cs="Arial Unicode MS" w:eastAsia="Arial Unicode MS" w:hAnsi="Arial Unicode MS"/>
          <w:rtl w:val="0"/>
        </w:rPr>
        <w:t xml:space="preserve">散會時間：1322</w:t>
      </w:r>
    </w:p>
    <w:p w:rsidR="00000000" w:rsidDel="00000000" w:rsidP="00000000" w:rsidRDefault="00000000" w:rsidRPr="00000000">
      <w:pPr>
        <w:ind w:right="-15"/>
        <w:contextualSpacing w:val="0"/>
        <w:rPr>
          <w:u w:val="single"/>
        </w:rPr>
      </w:pPr>
      <w:r w:rsidDel="00000000" w:rsidR="00000000" w:rsidRPr="00000000">
        <w:rPr>
          <w:rFonts w:ascii="Arial Unicode MS" w:cs="Arial Unicode MS" w:eastAsia="Arial Unicode MS" w:hAnsi="Arial Unicode MS"/>
          <w:rtl w:val="0"/>
        </w:rPr>
        <w:t xml:space="preserve">會長：</w:t>
      </w:r>
      <w:r w:rsidDel="00000000" w:rsidR="00000000" w:rsidRPr="00000000">
        <w:rPr>
          <w:rFonts w:ascii="Arial Unicode MS" w:cs="Arial Unicode MS" w:eastAsia="Arial Unicode MS" w:hAnsi="Arial Unicode MS"/>
          <w:u w:val="single"/>
          <w:rtl w:val="0"/>
        </w:rPr>
        <w:t xml:space="preserve">　　　　　　　　　　　</w:t>
      </w:r>
      <w:r w:rsidDel="00000000" w:rsidR="00000000" w:rsidRPr="00000000">
        <w:rPr>
          <w:rFonts w:ascii="Arial Unicode MS" w:cs="Arial Unicode MS" w:eastAsia="Arial Unicode MS" w:hAnsi="Arial Unicode MS"/>
          <w:rtl w:val="0"/>
        </w:rPr>
        <w:t xml:space="preserve">　　　　　　　　文書：</w:t>
      </w:r>
      <w:r w:rsidDel="00000000" w:rsidR="00000000" w:rsidRPr="00000000">
        <w:rPr>
          <w:rFonts w:ascii="Arial Unicode MS" w:cs="Arial Unicode MS" w:eastAsia="Arial Unicode MS" w:hAnsi="Arial Unicode MS"/>
          <w:u w:val="single"/>
          <w:rtl w:val="0"/>
        </w:rPr>
        <w:t xml:space="preserve">　　　　　　　　　　　　</w:t>
      </w:r>
    </w:p>
    <w:p w:rsidR="00000000" w:rsidDel="00000000" w:rsidP="00000000" w:rsidRDefault="00000000" w:rsidRPr="00000000">
      <w:pPr>
        <w:ind w:right="-15"/>
        <w:contextualSpacing w:val="0"/>
        <w:rPr/>
      </w:pPr>
      <w:r w:rsidDel="00000000" w:rsidR="00000000" w:rsidRPr="00000000">
        <w:rPr>
          <w:rFonts w:ascii="Arial Unicode MS" w:cs="Arial Unicode MS" w:eastAsia="Arial Unicode MS" w:hAnsi="Arial Unicode MS"/>
          <w:rtl w:val="0"/>
        </w:rPr>
        <w:t xml:space="preserve">　　    （　　　　　　　　　）　　　　　　　　　     （　　　　　　　　　   　）</w:t>
      </w:r>
    </w:p>
    <w:p w:rsidR="00000000" w:rsidDel="00000000" w:rsidP="00000000" w:rsidRDefault="00000000" w:rsidRPr="00000000">
      <w:pPr>
        <w:ind w:right="-15"/>
        <w:contextualSpacing w:val="0"/>
        <w:rPr/>
      </w:pPr>
      <w:r w:rsidDel="00000000" w:rsidR="00000000" w:rsidRPr="00000000">
        <w:rPr>
          <w:rtl w:val="0"/>
        </w:rPr>
      </w:r>
    </w:p>
    <w:p w:rsidR="00000000" w:rsidDel="00000000" w:rsidP="00000000" w:rsidRDefault="00000000" w:rsidRPr="00000000">
      <w:pPr>
        <w:ind w:right="-15"/>
        <w:contextualSpacing w:val="0"/>
        <w:rPr/>
      </w:pPr>
      <w:r w:rsidDel="00000000" w:rsidR="00000000" w:rsidRPr="00000000">
        <w:rPr>
          <w:rFonts w:ascii="Arial Unicode MS" w:cs="Arial Unicode MS" w:eastAsia="Arial Unicode MS" w:hAnsi="Arial Unicode MS"/>
          <w:rtl w:val="0"/>
        </w:rPr>
        <w:t xml:space="preserve">顧問老師：</w:t>
      </w:r>
      <w:r w:rsidDel="00000000" w:rsidR="00000000" w:rsidRPr="00000000">
        <w:rPr>
          <w:rFonts w:ascii="Arial Unicode MS" w:cs="Arial Unicode MS" w:eastAsia="Arial Unicode MS" w:hAnsi="Arial Unicode MS"/>
          <w:u w:val="single"/>
          <w:rtl w:val="0"/>
        </w:rPr>
        <w:t xml:space="preserve">　　　　　　　　　　　</w:t>
      </w:r>
      <w:r w:rsidDel="00000000" w:rsidR="00000000" w:rsidRPr="00000000">
        <w:rPr>
          <w:rFonts w:ascii="Arial Unicode MS" w:cs="Arial Unicode MS" w:eastAsia="Arial Unicode MS" w:hAnsi="Arial Unicode MS"/>
          <w:rtl w:val="0"/>
        </w:rPr>
        <w:t xml:space="preserve">　　　　　　顧問老師：</w:t>
      </w:r>
      <w:r w:rsidDel="00000000" w:rsidR="00000000" w:rsidRPr="00000000">
        <w:rPr>
          <w:rFonts w:ascii="Arial Unicode MS" w:cs="Arial Unicode MS" w:eastAsia="Arial Unicode MS" w:hAnsi="Arial Unicode MS"/>
          <w:u w:val="single"/>
          <w:rtl w:val="0"/>
        </w:rPr>
        <w:t xml:space="preserve">　　　　　　　　　　　</w:t>
      </w:r>
      <w:r w:rsidDel="00000000" w:rsidR="00000000" w:rsidRPr="00000000">
        <w:rPr>
          <w:rFonts w:ascii="Arial Unicode MS" w:cs="Arial Unicode MS" w:eastAsia="Arial Unicode MS" w:hAnsi="Arial Unicode MS"/>
          <w:rtl w:val="0"/>
        </w:rPr>
        <w:t xml:space="preserve">　　　　　　　（　　　　　　　　　）　　　　　　　　　　　（　　　　　　　           ）</w:t>
      </w:r>
    </w:p>
    <w:p w:rsidR="00000000" w:rsidDel="00000000" w:rsidP="00000000" w:rsidRDefault="00000000" w:rsidRPr="00000000">
      <w:pPr>
        <w:ind w:left="-45" w:right="-15" w:firstLine="0"/>
        <w:contextualSpacing w:val="0"/>
        <w:rPr>
          <w:rFonts w:ascii="Verdana" w:cs="Verdana" w:eastAsia="Verdana" w:hAnsi="Verdan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